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F5" w:rsidRPr="005719F5" w:rsidRDefault="005719F5" w:rsidP="005719F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bCs/>
          <w:color w:val="201F1E"/>
          <w:sz w:val="28"/>
          <w:szCs w:val="28"/>
          <w:u w:val="single"/>
        </w:rPr>
        <w:t>ACCEPTANCE</w:t>
      </w: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We all have a general sense of what it means to “accept” something. There are many aspects of lif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e that we could simply “accept”, 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>financial circumstances, unhealthy relationships, unfulfilling jobs, etc. However, in psychology, acceptance means taking a stance of non-judgmental awareness and actively embracing the experience of thoughts, feelings, and bodily sensations as they occur.</w:t>
      </w: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One of the key ideas underlying acceptance</w:t>
      </w:r>
      <w:r>
        <w:rPr>
          <w:rFonts w:ascii="Arial" w:eastAsia="Times New Roman" w:hAnsi="Arial" w:cs="Arial"/>
          <w:color w:val="201F1E"/>
          <w:sz w:val="28"/>
          <w:szCs w:val="28"/>
        </w:rPr>
        <w:t>,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 xml:space="preserve"> is that difficult emotions </w:t>
      </w:r>
      <w:r>
        <w:rPr>
          <w:rFonts w:ascii="Arial" w:eastAsia="Times New Roman" w:hAnsi="Arial" w:cs="Arial"/>
          <w:color w:val="201F1E"/>
          <w:sz w:val="28"/>
          <w:szCs w:val="28"/>
        </w:rPr>
        <w:t>are an inescapable part of life,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 xml:space="preserve"> at different times we will find ourselves sad, angry, disappointed, bored, frustrated,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grieving, heartbroken, etc. No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 xml:space="preserve"> one, even the most even-keeled individual, is free of these emotions. When these emotions inevitably do arise, there 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are two ways that we can react, 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>resistance or acceptance. For many of us, resistance is our default reaction. After all, these emotions are not necessarily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“pleasant” to experience. But P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>sychologists have found that trying to resist or avoid certain difficult</w:t>
      </w:r>
      <w:r>
        <w:rPr>
          <w:rFonts w:ascii="Arial" w:eastAsia="Times New Roman" w:hAnsi="Arial" w:cs="Arial"/>
          <w:color w:val="201F1E"/>
          <w:sz w:val="28"/>
          <w:szCs w:val="28"/>
        </w:rPr>
        <w:t xml:space="preserve"> experiences can cause further P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>sychological harm (Hayes et al., 2006).</w:t>
      </w:r>
    </w:p>
    <w:p w:rsidR="005719F5" w:rsidRPr="005719F5" w:rsidRDefault="005719F5" w:rsidP="005719F5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Arial" w:eastAsia="Times New Roman" w:hAnsi="Arial" w:cs="Arial"/>
          <w:bCs/>
          <w:color w:val="201F1E"/>
          <w:sz w:val="28"/>
          <w:szCs w:val="28"/>
        </w:rPr>
      </w:pPr>
      <w:bookmarkStart w:id="0" w:name="_GoBack"/>
      <w:bookmarkEnd w:id="0"/>
      <w:r w:rsidRPr="005719F5">
        <w:rPr>
          <w:rFonts w:ascii="Arial" w:eastAsia="Times New Roman" w:hAnsi="Arial" w:cs="Arial"/>
          <w:bCs/>
          <w:color w:val="201F1E"/>
          <w:sz w:val="28"/>
          <w:szCs w:val="28"/>
        </w:rPr>
        <w:t xml:space="preserve">Why Acceptance Is Important: </w:t>
      </w:r>
      <w:r w:rsidRPr="005719F5">
        <w:rPr>
          <w:rFonts w:ascii="Arial" w:eastAsia="Times New Roman" w:hAnsi="Arial" w:cs="Arial"/>
          <w:color w:val="201F1E"/>
          <w:sz w:val="28"/>
          <w:szCs w:val="28"/>
        </w:rPr>
        <w:t xml:space="preserve">Experts suggest that acceptance is the healthier option. For example, believing that something is wrong with us is a deep and tenacious suffering. Your experience of yourself consists largely of your emotions, thoughts, and actions, and so learning to accept these (even when they seem difficult or undesirable) is a helpful tool for </w:t>
      </w:r>
      <w:proofErr w:type="gramStart"/>
      <w:r w:rsidRPr="005719F5">
        <w:rPr>
          <w:rFonts w:ascii="Arial" w:eastAsia="Times New Roman" w:hAnsi="Arial" w:cs="Arial"/>
          <w:color w:val="201F1E"/>
          <w:sz w:val="28"/>
          <w:szCs w:val="28"/>
        </w:rPr>
        <w:t>well-being</w:t>
      </w:r>
      <w:proofErr w:type="gramEnd"/>
      <w:r w:rsidRPr="005719F5">
        <w:rPr>
          <w:rFonts w:ascii="Arial" w:eastAsia="Times New Roman" w:hAnsi="Arial" w:cs="Arial"/>
          <w:color w:val="201F1E"/>
          <w:sz w:val="28"/>
          <w:szCs w:val="28"/>
        </w:rPr>
        <w:t>.</w:t>
      </w: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To be more accepting, it can be helpful to reflect on your habitual attitude towards yourself.</w:t>
      </w: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</w:p>
    <w:p w:rsidR="005719F5" w:rsidRPr="005719F5" w:rsidRDefault="005719F5" w:rsidP="005719F5">
      <w:pPr>
        <w:shd w:val="clear" w:color="auto" w:fill="FFFFFF"/>
        <w:textAlignment w:val="baseline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Ask yourself:</w:t>
      </w:r>
    </w:p>
    <w:p w:rsidR="005719F5" w:rsidRPr="005719F5" w:rsidRDefault="005719F5" w:rsidP="005719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Do you ever speak harshly to yourself about a perceived mistake you made or an embarrassing thing you said?</w:t>
      </w:r>
    </w:p>
    <w:p w:rsidR="005719F5" w:rsidRPr="005719F5" w:rsidRDefault="005719F5" w:rsidP="005719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Are you ever feeling overwhelmed with emotion, and on top of everything, frustrated with yourself for feeling this way?</w:t>
      </w:r>
    </w:p>
    <w:p w:rsidR="00E12040" w:rsidRPr="005719F5" w:rsidRDefault="005719F5" w:rsidP="005719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01F1E"/>
          <w:sz w:val="28"/>
          <w:szCs w:val="28"/>
        </w:rPr>
      </w:pPr>
      <w:r w:rsidRPr="005719F5">
        <w:rPr>
          <w:rFonts w:ascii="Arial" w:eastAsia="Times New Roman" w:hAnsi="Arial" w:cs="Arial"/>
          <w:color w:val="201F1E"/>
          <w:sz w:val="28"/>
          <w:szCs w:val="28"/>
        </w:rPr>
        <w:t>How might you be able to take a more understanding and gentle attitude towards yourself?</w:t>
      </w:r>
    </w:p>
    <w:sectPr w:rsidR="00E12040" w:rsidRPr="005719F5" w:rsidSect="00E120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B7A2C"/>
    <w:multiLevelType w:val="multilevel"/>
    <w:tmpl w:val="6B6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5"/>
    <w:rsid w:val="005719F5"/>
    <w:rsid w:val="00E1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0C4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19F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9F5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19F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9F5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harouunian</dc:creator>
  <cp:keywords/>
  <dc:description/>
  <cp:lastModifiedBy>harry harouunian</cp:lastModifiedBy>
  <cp:revision>2</cp:revision>
  <dcterms:created xsi:type="dcterms:W3CDTF">2022-09-22T22:55:00Z</dcterms:created>
  <dcterms:modified xsi:type="dcterms:W3CDTF">2022-09-22T22:55:00Z</dcterms:modified>
</cp:coreProperties>
</file>